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3F" w:rsidRPr="009570A2" w:rsidRDefault="00F86D3F" w:rsidP="00213DFF">
      <w:pPr>
        <w:ind w:left="-180" w:right="-90"/>
        <w:rPr>
          <w:rFonts w:cs="B Nazanin"/>
          <w:rtl/>
        </w:rPr>
      </w:pPr>
    </w:p>
    <w:p w:rsidR="009D7BF3" w:rsidRDefault="009D7BF3" w:rsidP="00DA6790">
      <w:pPr>
        <w:ind w:left="-180" w:right="-90"/>
        <w:jc w:val="center"/>
        <w:rPr>
          <w:rFonts w:cs="B Nazanin"/>
          <w:b/>
          <w:bCs/>
          <w:rtl/>
        </w:rPr>
      </w:pPr>
    </w:p>
    <w:p w:rsidR="00007D7E" w:rsidRPr="009570A2" w:rsidRDefault="00213DFF" w:rsidP="00D80499">
      <w:pPr>
        <w:ind w:left="-180" w:right="-90"/>
        <w:jc w:val="center"/>
        <w:rPr>
          <w:rFonts w:cs="B Nazanin"/>
          <w:b/>
          <w:bCs/>
          <w:rtl/>
        </w:rPr>
      </w:pPr>
      <w:r w:rsidRPr="009570A2">
        <w:rPr>
          <w:rFonts w:cs="B Nazanin" w:hint="cs"/>
          <w:b/>
          <w:bCs/>
          <w:rtl/>
        </w:rPr>
        <w:t>بسمه تعالی</w:t>
      </w:r>
    </w:p>
    <w:p w:rsidR="009164B6" w:rsidRPr="009570A2" w:rsidRDefault="009164B6" w:rsidP="00DA6790">
      <w:pPr>
        <w:ind w:left="-180" w:right="-90"/>
        <w:jc w:val="center"/>
        <w:rPr>
          <w:rFonts w:cs="B Nazanin"/>
          <w:b/>
          <w:bCs/>
          <w:rtl/>
        </w:rPr>
      </w:pPr>
    </w:p>
    <w:p w:rsidR="00007D7E" w:rsidRPr="00D80499" w:rsidRDefault="00007D7E" w:rsidP="009164B6">
      <w:pPr>
        <w:spacing w:line="276" w:lineRule="auto"/>
        <w:ind w:left="-180" w:right="-90"/>
        <w:rPr>
          <w:rFonts w:cs="B Nazanin"/>
          <w:b/>
          <w:bCs/>
          <w:sz w:val="28"/>
          <w:szCs w:val="28"/>
          <w:rtl/>
        </w:rPr>
      </w:pPr>
    </w:p>
    <w:p w:rsidR="00213DFF" w:rsidRPr="00D80499" w:rsidRDefault="00213DFF" w:rsidP="009164B6">
      <w:pPr>
        <w:tabs>
          <w:tab w:val="right" w:pos="157"/>
        </w:tabs>
        <w:spacing w:line="276" w:lineRule="auto"/>
        <w:ind w:left="299" w:right="-90" w:hanging="142"/>
        <w:rPr>
          <w:rFonts w:cs="B Nazanin"/>
          <w:b/>
          <w:bCs/>
          <w:sz w:val="28"/>
          <w:szCs w:val="28"/>
        </w:rPr>
      </w:pPr>
      <w:r w:rsidRPr="00D80499">
        <w:rPr>
          <w:rFonts w:cs="B Nazanin" w:hint="cs"/>
          <w:b/>
          <w:bCs/>
          <w:sz w:val="28"/>
          <w:szCs w:val="28"/>
          <w:rtl/>
        </w:rPr>
        <w:t>حسین میرمحمد صادقی</w:t>
      </w:r>
    </w:p>
    <w:p w:rsidR="00D80499" w:rsidRDefault="00D80499" w:rsidP="009164B6">
      <w:pPr>
        <w:tabs>
          <w:tab w:val="right" w:pos="157"/>
        </w:tabs>
        <w:spacing w:line="276" w:lineRule="auto"/>
        <w:ind w:left="299" w:right="-90" w:hanging="142"/>
        <w:rPr>
          <w:rFonts w:cs="B Nazanin"/>
        </w:rPr>
      </w:pPr>
    </w:p>
    <w:p w:rsidR="00AE61AD" w:rsidRPr="00D80499" w:rsidRDefault="00D80499" w:rsidP="009164B6">
      <w:pPr>
        <w:tabs>
          <w:tab w:val="right" w:pos="157"/>
        </w:tabs>
        <w:spacing w:line="276" w:lineRule="auto"/>
        <w:ind w:left="299" w:right="-90" w:hanging="142"/>
        <w:rPr>
          <w:rFonts w:cs="B Nazanin" w:hint="cs"/>
          <w:b/>
          <w:bCs/>
          <w:u w:val="single"/>
          <w:rtl/>
        </w:rPr>
      </w:pPr>
      <w:r w:rsidRPr="00D80499">
        <w:rPr>
          <w:rFonts w:cs="B Nazanin" w:hint="cs"/>
          <w:b/>
          <w:bCs/>
          <w:u w:val="single"/>
          <w:rtl/>
        </w:rPr>
        <w:t>سوابق تحصیلی</w:t>
      </w:r>
    </w:p>
    <w:p w:rsidR="00D80499" w:rsidRPr="00D80499" w:rsidRDefault="00D80499" w:rsidP="009164B6">
      <w:pPr>
        <w:tabs>
          <w:tab w:val="right" w:pos="157"/>
        </w:tabs>
        <w:spacing w:line="276" w:lineRule="auto"/>
        <w:ind w:left="299" w:right="-90" w:hanging="142"/>
        <w:rPr>
          <w:rFonts w:cs="B Nazanin"/>
          <w:b/>
          <w:bCs/>
          <w:u w:val="single"/>
          <w:rtl/>
        </w:rPr>
      </w:pPr>
    </w:p>
    <w:p w:rsidR="00F90E1E" w:rsidRPr="00D42F19" w:rsidRDefault="00F90E1E" w:rsidP="009570A2">
      <w:pPr>
        <w:widowControl w:val="0"/>
        <w:spacing w:line="276" w:lineRule="auto"/>
        <w:ind w:left="179" w:right="-91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اخذ دیپلم ریاضی در سال 1354 (دبیرستان علوی)؛</w:t>
      </w:r>
    </w:p>
    <w:p w:rsidR="00F90E1E" w:rsidRPr="00D42F19" w:rsidRDefault="00F90E1E" w:rsidP="009570A2">
      <w:pPr>
        <w:widowControl w:val="0"/>
        <w:spacing w:line="276" w:lineRule="auto"/>
        <w:ind w:left="179" w:right="-91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مدرک کارشناسی در رشته حقوق از دانشگاه ملی ایران (شهید بهشتی) در خرداد سال 1357 با احراز رتبه اول در میان دانش آموختگان؛</w:t>
      </w:r>
    </w:p>
    <w:p w:rsidR="00F90E1E" w:rsidRPr="00D42F19" w:rsidRDefault="00F90E1E" w:rsidP="009570A2">
      <w:pPr>
        <w:spacing w:line="276" w:lineRule="auto"/>
        <w:ind w:left="179"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مدرک کارشناسی ارشد در رشته حقوق از دانشگاه لندن در سال 1359؛</w:t>
      </w:r>
    </w:p>
    <w:p w:rsidR="00F90E1E" w:rsidRPr="00D42F19" w:rsidRDefault="00F90E1E" w:rsidP="009570A2">
      <w:pPr>
        <w:spacing w:line="276" w:lineRule="auto"/>
        <w:ind w:left="179"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مدرک برتر از کارشناسی ارشد (معادل دکتری) در رشته حقوق جزا از دانشگاه لندن در سال 1365؛</w:t>
      </w:r>
    </w:p>
    <w:p w:rsidR="00F90E1E" w:rsidRPr="00D42F19" w:rsidRDefault="00F90E1E" w:rsidP="009570A2">
      <w:pPr>
        <w:spacing w:line="276" w:lineRule="auto"/>
        <w:ind w:left="179"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مدرک دکتری در رشته حقوق قراردادها از دانشگاه لیورپول انگلستان در سال 1373؛</w:t>
      </w:r>
    </w:p>
    <w:p w:rsidR="00D80499" w:rsidRPr="00D42F19" w:rsidRDefault="00D80499" w:rsidP="009570A2">
      <w:pPr>
        <w:spacing w:line="276" w:lineRule="auto"/>
        <w:ind w:left="179" w:right="-90"/>
        <w:rPr>
          <w:rFonts w:cs="B Nazanin"/>
          <w:b/>
          <w:bCs/>
          <w:rtl/>
        </w:rPr>
      </w:pPr>
    </w:p>
    <w:p w:rsidR="00213DFF" w:rsidRPr="00D80499" w:rsidRDefault="003F3B19" w:rsidP="00D80499">
      <w:pPr>
        <w:ind w:left="-180" w:right="-90"/>
        <w:rPr>
          <w:rFonts w:cs="B Nazanin"/>
          <w:b/>
          <w:bCs/>
          <w:u w:val="single"/>
        </w:rPr>
      </w:pPr>
      <w:r w:rsidRPr="00D80499">
        <w:rPr>
          <w:rFonts w:cs="B Nazanin" w:hint="cs"/>
          <w:b/>
          <w:bCs/>
          <w:u w:val="single"/>
          <w:rtl/>
        </w:rPr>
        <w:t>سوابق اجرایی</w:t>
      </w:r>
    </w:p>
    <w:p w:rsidR="00D80499" w:rsidRPr="009570A2" w:rsidRDefault="00D80499" w:rsidP="00D80499">
      <w:pPr>
        <w:ind w:left="-180" w:right="-90"/>
        <w:rPr>
          <w:rFonts w:cs="B Nazanin"/>
          <w:b/>
          <w:bCs/>
          <w:rtl/>
        </w:rPr>
      </w:pPr>
    </w:p>
    <w:p w:rsidR="00213DFF" w:rsidRPr="00D42F19" w:rsidRDefault="00213DFF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سرپرست دفتر خدمات حقوق</w:t>
      </w:r>
      <w:r w:rsidR="00736A09" w:rsidRPr="00D42F19">
        <w:rPr>
          <w:rFonts w:cs="B Nazanin" w:hint="cs"/>
          <w:b/>
          <w:bCs/>
          <w:rtl/>
        </w:rPr>
        <w:t>ی</w:t>
      </w:r>
      <w:r w:rsidRPr="00D42F19">
        <w:rPr>
          <w:rFonts w:cs="B Nazanin" w:hint="cs"/>
          <w:b/>
          <w:bCs/>
          <w:rtl/>
        </w:rPr>
        <w:t xml:space="preserve"> بین المللی جمهوری اسلامی ایران در لندن 1366-1361؛</w:t>
      </w:r>
    </w:p>
    <w:p w:rsidR="00213DFF" w:rsidRPr="00D42F19" w:rsidRDefault="00213DFF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رییس دانشکده علوم قضایی و خدمات اداری قوه قضائیه از سال 1373 تا 1385؛</w:t>
      </w:r>
    </w:p>
    <w:p w:rsidR="00213DFF" w:rsidRPr="00D42F19" w:rsidRDefault="00213DFF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داور منصوب از سوی ایران در برخی از پرونده های خارجی از جمله در پرونده وزارت دف</w:t>
      </w:r>
      <w:r w:rsidR="00736A09" w:rsidRPr="00D42F19">
        <w:rPr>
          <w:rFonts w:cs="B Nazanin" w:hint="cs"/>
          <w:b/>
          <w:bCs/>
          <w:rtl/>
        </w:rPr>
        <w:t>ا</w:t>
      </w:r>
      <w:r w:rsidRPr="00D42F19">
        <w:rPr>
          <w:rFonts w:cs="B Nazanin" w:hint="cs"/>
          <w:b/>
          <w:bCs/>
          <w:rtl/>
        </w:rPr>
        <w:t xml:space="preserve">ع جمهوری اسلامی ایران علیه شرکت آلمانی </w:t>
      </w:r>
      <w:r w:rsidRPr="00D42F19">
        <w:rPr>
          <w:rFonts w:cs="B Nazanin"/>
          <w:b/>
          <w:bCs/>
        </w:rPr>
        <w:t>H.D.W</w:t>
      </w:r>
      <w:r w:rsidRPr="00D42F19">
        <w:rPr>
          <w:rFonts w:cs="B Nazanin" w:hint="cs"/>
          <w:b/>
          <w:bCs/>
          <w:rtl/>
        </w:rPr>
        <w:t xml:space="preserve"> که منتج به صدور رأی حدود 400 میلیون مارکی به نفع ایران شد؛</w:t>
      </w:r>
    </w:p>
    <w:p w:rsidR="00213DFF" w:rsidRPr="00D42F19" w:rsidRDefault="00213DFF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عضو مؤسس انجمن ایرانی حقوق جزا؛</w:t>
      </w:r>
    </w:p>
    <w:p w:rsidR="00196A57" w:rsidRPr="00D42F19" w:rsidRDefault="00C94333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عضو مؤسس</w:t>
      </w:r>
      <w:r w:rsidR="00196A57" w:rsidRPr="00D42F19">
        <w:rPr>
          <w:rFonts w:cs="B Nazanin" w:hint="cs"/>
          <w:b/>
          <w:bCs/>
          <w:rtl/>
        </w:rPr>
        <w:t xml:space="preserve"> انجمن ايراني جرم شناسي؛</w:t>
      </w:r>
    </w:p>
    <w:p w:rsidR="009F2D85" w:rsidRPr="00D42F19" w:rsidRDefault="009F2D85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سخنگوی قوه قضاییه به مدت دو سال (1381-1379)؛</w:t>
      </w:r>
    </w:p>
    <w:p w:rsidR="009D7BF3" w:rsidRPr="00D42F19" w:rsidRDefault="009D7BF3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مدیر گروه حقوق جزا و جرم شناسی دانشگاه شهید بهشتی</w:t>
      </w:r>
    </w:p>
    <w:p w:rsidR="009D7BF3" w:rsidRPr="00D42F19" w:rsidRDefault="009D7BF3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رئیس انجمن ایرانی جرم شناسی</w:t>
      </w:r>
    </w:p>
    <w:p w:rsidR="009D7BF3" w:rsidRPr="00D42F19" w:rsidRDefault="009D7BF3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رئیس مرکز و کرسی حقوق بشر،صلح و دموکراسی یونسکو در دانشگاه شهید بهشتی از 1392</w:t>
      </w:r>
    </w:p>
    <w:p w:rsidR="009F2D85" w:rsidRPr="00D42F19" w:rsidRDefault="009F2D85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معاون آموزش و تحقیقات قوه قضاییه به مدت دو سال (1381-1379)؛</w:t>
      </w:r>
    </w:p>
    <w:p w:rsidR="009F2D85" w:rsidRPr="00D42F19" w:rsidRDefault="009D7BF3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رئ</w:t>
      </w:r>
      <w:r w:rsidR="009F2D85" w:rsidRPr="00D42F19">
        <w:rPr>
          <w:rFonts w:cs="B Nazanin" w:hint="cs"/>
          <w:b/>
          <w:bCs/>
          <w:rtl/>
        </w:rPr>
        <w:t xml:space="preserve">یس </w:t>
      </w:r>
      <w:r w:rsidRPr="00D42F19">
        <w:rPr>
          <w:rFonts w:cs="B Nazanin" w:hint="cs"/>
          <w:b/>
          <w:bCs/>
          <w:rtl/>
        </w:rPr>
        <w:t xml:space="preserve">سابق </w:t>
      </w:r>
      <w:r w:rsidR="009F2D85" w:rsidRPr="00D42F19">
        <w:rPr>
          <w:rFonts w:cs="B Nazanin" w:hint="cs"/>
          <w:b/>
          <w:bCs/>
          <w:rtl/>
        </w:rPr>
        <w:t>مرکز مطالعات توسعه قضایی وابسته به قوه قضاییه؛</w:t>
      </w:r>
    </w:p>
    <w:p w:rsidR="009F2D85" w:rsidRPr="00D42F19" w:rsidRDefault="009F2D85" w:rsidP="009164B6">
      <w:pPr>
        <w:pStyle w:val="ListParagraph"/>
        <w:widowControl w:val="0"/>
        <w:numPr>
          <w:ilvl w:val="0"/>
          <w:numId w:val="6"/>
        </w:numPr>
        <w:spacing w:line="276" w:lineRule="auto"/>
        <w:ind w:right="-91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نایب رییس</w:t>
      </w:r>
      <w:r w:rsidR="009D7BF3" w:rsidRPr="00D42F19">
        <w:rPr>
          <w:rFonts w:cs="B Nazanin" w:hint="cs"/>
          <w:b/>
          <w:bCs/>
          <w:rtl/>
        </w:rPr>
        <w:t xml:space="preserve"> سابق </w:t>
      </w:r>
      <w:r w:rsidRPr="00D42F19">
        <w:rPr>
          <w:rFonts w:cs="B Nazanin" w:hint="cs"/>
          <w:b/>
          <w:bCs/>
          <w:rtl/>
        </w:rPr>
        <w:t xml:space="preserve"> شورای عالی توسعه قضایی به مدت دو سال</w:t>
      </w:r>
      <w:r w:rsidR="00196A57" w:rsidRPr="00D42F19">
        <w:rPr>
          <w:rFonts w:cs="B Nazanin" w:hint="cs"/>
          <w:b/>
          <w:bCs/>
          <w:rtl/>
        </w:rPr>
        <w:t xml:space="preserve"> كه رياست آن با رئيس وقت قوه قضائيه بوده است</w:t>
      </w:r>
      <w:r w:rsidRPr="00D42F19">
        <w:rPr>
          <w:rFonts w:cs="B Nazanin" w:hint="cs"/>
          <w:b/>
          <w:bCs/>
          <w:rtl/>
        </w:rPr>
        <w:t>؛</w:t>
      </w:r>
    </w:p>
    <w:p w:rsidR="009F2D85" w:rsidRPr="00D42F19" w:rsidRDefault="009F2D85" w:rsidP="009164B6">
      <w:pPr>
        <w:pStyle w:val="ListParagraph"/>
        <w:widowControl w:val="0"/>
        <w:numPr>
          <w:ilvl w:val="0"/>
          <w:numId w:val="6"/>
        </w:numPr>
        <w:spacing w:line="276" w:lineRule="auto"/>
        <w:ind w:right="-91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مدیر نمونه م</w:t>
      </w:r>
      <w:r w:rsidR="00196A57" w:rsidRPr="00D42F19">
        <w:rPr>
          <w:rFonts w:cs="B Nazanin" w:hint="cs"/>
          <w:b/>
          <w:bCs/>
          <w:rtl/>
        </w:rPr>
        <w:t>لی در هفتمین جشنواره شهید رجایی، به دليل مديريت موفق</w:t>
      </w:r>
      <w:r w:rsidR="00F90E1E" w:rsidRPr="00D42F19">
        <w:rPr>
          <w:rFonts w:cs="B Nazanin" w:hint="cs"/>
          <w:b/>
          <w:bCs/>
          <w:rtl/>
        </w:rPr>
        <w:t xml:space="preserve"> در رياست دانشكده علوم قضايي و </w:t>
      </w:r>
      <w:r w:rsidR="00007D7E" w:rsidRPr="00D42F19">
        <w:rPr>
          <w:rFonts w:cs="B Nazanin" w:hint="cs"/>
          <w:b/>
          <w:bCs/>
          <w:rtl/>
        </w:rPr>
        <w:t xml:space="preserve">  </w:t>
      </w:r>
      <w:r w:rsidR="00F90E1E" w:rsidRPr="00D42F19">
        <w:rPr>
          <w:rFonts w:cs="B Nazanin" w:hint="cs"/>
          <w:b/>
          <w:bCs/>
          <w:rtl/>
        </w:rPr>
        <w:t>خدمات</w:t>
      </w:r>
      <w:r w:rsidR="00196A57" w:rsidRPr="00D42F19">
        <w:rPr>
          <w:rFonts w:cs="B Nazanin" w:hint="cs"/>
          <w:b/>
          <w:bCs/>
          <w:rtl/>
        </w:rPr>
        <w:t xml:space="preserve"> اداري؛</w:t>
      </w:r>
    </w:p>
    <w:p w:rsidR="009F2D85" w:rsidRPr="00D42F19" w:rsidRDefault="009F2D85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 xml:space="preserve">مدیر عامل جامعه تعلیمات اسلامی (از </w:t>
      </w:r>
      <w:r w:rsidR="00196A57" w:rsidRPr="00D42F19">
        <w:rPr>
          <w:rFonts w:cs="B Nazanin" w:hint="cs"/>
          <w:b/>
          <w:bCs/>
          <w:rtl/>
        </w:rPr>
        <w:t>سال 1385 تا 1390)</w:t>
      </w:r>
      <w:r w:rsidR="00F90E1E" w:rsidRPr="00D42F19">
        <w:rPr>
          <w:rFonts w:cs="B Nazanin" w:hint="cs"/>
          <w:b/>
          <w:bCs/>
          <w:rtl/>
        </w:rPr>
        <w:t>؛</w:t>
      </w:r>
    </w:p>
    <w:p w:rsidR="00196A57" w:rsidRPr="00D42F19" w:rsidRDefault="00196A57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 xml:space="preserve">رئيس هيأت مديره جامعه تعليمات اسلامي كه بيش </w:t>
      </w:r>
      <w:r w:rsidR="005D5B30" w:rsidRPr="00D42F19">
        <w:rPr>
          <w:rFonts w:cs="B Nazanin" w:hint="cs"/>
          <w:b/>
          <w:bCs/>
          <w:rtl/>
        </w:rPr>
        <w:t>از شصت مدرسه در سراسر ايران دار</w:t>
      </w:r>
      <w:r w:rsidRPr="00D42F19">
        <w:rPr>
          <w:rFonts w:cs="B Nazanin" w:hint="cs"/>
          <w:b/>
          <w:bCs/>
          <w:rtl/>
        </w:rPr>
        <w:t>د؛</w:t>
      </w:r>
    </w:p>
    <w:p w:rsidR="00F90E1E" w:rsidRPr="00D42F19" w:rsidRDefault="009F2D85" w:rsidP="009164B6">
      <w:pPr>
        <w:pStyle w:val="ListParagraph"/>
        <w:numPr>
          <w:ilvl w:val="0"/>
          <w:numId w:val="6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رئیس مؤسسه آموزشی و پژوهشی اتاق بازرگانی</w:t>
      </w:r>
      <w:r w:rsidR="005E77C5" w:rsidRPr="00D42F19">
        <w:rPr>
          <w:rFonts w:cs="B Nazanin" w:hint="cs"/>
          <w:b/>
          <w:bCs/>
          <w:rtl/>
        </w:rPr>
        <w:t xml:space="preserve"> و صنایع و معادن</w:t>
      </w:r>
      <w:r w:rsidRPr="00D42F19">
        <w:rPr>
          <w:rFonts w:cs="B Nazanin" w:hint="cs"/>
          <w:b/>
          <w:bCs/>
          <w:rtl/>
        </w:rPr>
        <w:t xml:space="preserve"> ایران (از سال </w:t>
      </w:r>
      <w:r w:rsidR="00196A57" w:rsidRPr="00D42F19">
        <w:rPr>
          <w:rFonts w:cs="B Nazanin" w:hint="cs"/>
          <w:b/>
          <w:bCs/>
          <w:rtl/>
        </w:rPr>
        <w:t>1380 تا 1386 و از سال 1388 تا كنون</w:t>
      </w:r>
      <w:r w:rsidRPr="00D42F19">
        <w:rPr>
          <w:rFonts w:cs="B Nazanin" w:hint="cs"/>
          <w:b/>
          <w:bCs/>
          <w:rtl/>
        </w:rPr>
        <w:t>)؛</w:t>
      </w:r>
    </w:p>
    <w:p w:rsidR="00D80499" w:rsidRDefault="00D80499" w:rsidP="00D80499">
      <w:pPr>
        <w:pStyle w:val="ListParagraph"/>
        <w:spacing w:line="276" w:lineRule="auto"/>
        <w:ind w:left="540" w:right="-90"/>
        <w:rPr>
          <w:rFonts w:cs="B Nazanin" w:hint="cs"/>
          <w:b/>
          <w:bCs/>
          <w:rtl/>
        </w:rPr>
      </w:pPr>
    </w:p>
    <w:p w:rsidR="00D42F19" w:rsidRDefault="00D42F19" w:rsidP="00D80499">
      <w:pPr>
        <w:pStyle w:val="ListParagraph"/>
        <w:spacing w:line="276" w:lineRule="auto"/>
        <w:ind w:left="540" w:right="-90"/>
        <w:rPr>
          <w:rFonts w:cs="B Nazanin" w:hint="cs"/>
          <w:b/>
          <w:bCs/>
          <w:rtl/>
        </w:rPr>
      </w:pPr>
    </w:p>
    <w:p w:rsidR="00D42F19" w:rsidRDefault="00D42F19" w:rsidP="00D80499">
      <w:pPr>
        <w:pStyle w:val="ListParagraph"/>
        <w:spacing w:line="276" w:lineRule="auto"/>
        <w:ind w:left="540" w:right="-90"/>
        <w:rPr>
          <w:rFonts w:cs="B Nazanin" w:hint="cs"/>
          <w:b/>
          <w:bCs/>
          <w:rtl/>
        </w:rPr>
      </w:pPr>
    </w:p>
    <w:p w:rsidR="00D42F19" w:rsidRDefault="00D42F19" w:rsidP="00D80499">
      <w:pPr>
        <w:pStyle w:val="ListParagraph"/>
        <w:spacing w:line="276" w:lineRule="auto"/>
        <w:ind w:left="540" w:right="-90"/>
        <w:rPr>
          <w:rFonts w:cs="B Nazanin" w:hint="cs"/>
          <w:b/>
          <w:bCs/>
          <w:rtl/>
        </w:rPr>
      </w:pPr>
    </w:p>
    <w:p w:rsidR="00D42F19" w:rsidRDefault="00D42F19" w:rsidP="00D80499">
      <w:pPr>
        <w:pStyle w:val="ListParagraph"/>
        <w:spacing w:line="276" w:lineRule="auto"/>
        <w:ind w:left="540" w:right="-90"/>
        <w:rPr>
          <w:rFonts w:cs="B Nazanin" w:hint="cs"/>
          <w:b/>
          <w:bCs/>
          <w:rtl/>
        </w:rPr>
      </w:pPr>
    </w:p>
    <w:p w:rsidR="00D42F19" w:rsidRDefault="00D42F19" w:rsidP="00D80499">
      <w:pPr>
        <w:pStyle w:val="ListParagraph"/>
        <w:spacing w:line="276" w:lineRule="auto"/>
        <w:ind w:left="540" w:right="-90"/>
        <w:rPr>
          <w:rFonts w:cs="B Nazanin" w:hint="cs"/>
          <w:b/>
          <w:bCs/>
          <w:rtl/>
        </w:rPr>
      </w:pPr>
    </w:p>
    <w:p w:rsidR="00D42F19" w:rsidRPr="00D42F19" w:rsidRDefault="00D42F19" w:rsidP="00D80499">
      <w:pPr>
        <w:pStyle w:val="ListParagraph"/>
        <w:spacing w:line="276" w:lineRule="auto"/>
        <w:ind w:left="540" w:right="-90"/>
        <w:rPr>
          <w:rFonts w:cs="B Nazanin"/>
          <w:b/>
          <w:bCs/>
        </w:rPr>
      </w:pPr>
    </w:p>
    <w:p w:rsidR="003F3B19" w:rsidRPr="00D42F19" w:rsidRDefault="003F3B19" w:rsidP="00D80499">
      <w:pPr>
        <w:ind w:left="-180" w:right="-90"/>
        <w:rPr>
          <w:rFonts w:cs="B Nazanin"/>
          <w:b/>
          <w:bCs/>
          <w:u w:val="single"/>
        </w:rPr>
      </w:pPr>
      <w:r w:rsidRPr="00D42F19">
        <w:rPr>
          <w:rFonts w:cs="B Nazanin" w:hint="cs"/>
          <w:b/>
          <w:bCs/>
          <w:u w:val="single"/>
          <w:rtl/>
        </w:rPr>
        <w:t>سوابق</w:t>
      </w:r>
      <w:r w:rsidR="00302288" w:rsidRPr="00D42F19">
        <w:rPr>
          <w:rFonts w:cs="B Nazanin" w:hint="cs"/>
          <w:b/>
          <w:bCs/>
          <w:u w:val="single"/>
          <w:rtl/>
        </w:rPr>
        <w:t xml:space="preserve"> آموزشی و </w:t>
      </w:r>
      <w:r w:rsidRPr="00D42F19">
        <w:rPr>
          <w:rFonts w:cs="B Nazanin" w:hint="cs"/>
          <w:b/>
          <w:bCs/>
          <w:u w:val="single"/>
          <w:rtl/>
        </w:rPr>
        <w:t xml:space="preserve"> پژوهشي</w:t>
      </w:r>
    </w:p>
    <w:p w:rsidR="00D80499" w:rsidRPr="00D42F19" w:rsidRDefault="00D80499" w:rsidP="00D80499">
      <w:pPr>
        <w:ind w:left="-180" w:right="-90"/>
        <w:rPr>
          <w:rFonts w:cs="B Nazanin"/>
          <w:b/>
          <w:bCs/>
          <w:u w:val="single"/>
          <w:rtl/>
        </w:rPr>
      </w:pPr>
    </w:p>
    <w:p w:rsidR="009D7BF3" w:rsidRPr="00D42F19" w:rsidRDefault="009D7BF3" w:rsidP="009D7BF3">
      <w:pPr>
        <w:pStyle w:val="ListParagraph"/>
        <w:numPr>
          <w:ilvl w:val="0"/>
          <w:numId w:val="9"/>
        </w:numPr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استاد پایه 26 دانشکده حقوق دانشگاه شهید بهشتی از سال 1366 تا کنون</w:t>
      </w:r>
    </w:p>
    <w:p w:rsidR="003F3B19" w:rsidRPr="00D42F19" w:rsidRDefault="003F3B19" w:rsidP="009164B6">
      <w:pPr>
        <w:pStyle w:val="ListParagraph"/>
        <w:numPr>
          <w:ilvl w:val="0"/>
          <w:numId w:val="9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تدریس در دوره های کارشناسی، کارشناسی ارشد و دکتری در دانشگاه های تهران، شهید بهشتی، امام صادق (ع)، رضوی مشهد، مفید قم و دانشگاه علوم قضایی تهران؛</w:t>
      </w:r>
    </w:p>
    <w:p w:rsidR="00022D50" w:rsidRPr="00D42F19" w:rsidRDefault="00022D50" w:rsidP="009164B6">
      <w:pPr>
        <w:pStyle w:val="ListParagraph"/>
        <w:numPr>
          <w:ilvl w:val="0"/>
          <w:numId w:val="9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شرکت و ارائه مقاله و سخنرانی در دهها همایش علمی داخلی و بین المللی؛</w:t>
      </w:r>
    </w:p>
    <w:p w:rsidR="00022D50" w:rsidRPr="00D42F19" w:rsidRDefault="00022D50" w:rsidP="009164B6">
      <w:pPr>
        <w:pStyle w:val="ListParagraph"/>
        <w:numPr>
          <w:ilvl w:val="0"/>
          <w:numId w:val="9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راهنمایی و مشاوره رساله های متعدد در دوره های کارشناسی ارشد و دکتری؛</w:t>
      </w:r>
    </w:p>
    <w:p w:rsidR="00022D50" w:rsidRPr="00D42F19" w:rsidRDefault="00022D50" w:rsidP="009164B6">
      <w:pPr>
        <w:pStyle w:val="ListParagraph"/>
        <w:numPr>
          <w:ilvl w:val="0"/>
          <w:numId w:val="9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دهها فقره تقديرنامه از محافل علمي و دانشگاهي به خاطر ارائه مقالات، انتشار كتب و ارائه سخنراني؛</w:t>
      </w:r>
    </w:p>
    <w:p w:rsidR="009D7BF3" w:rsidRPr="00D42F19" w:rsidRDefault="009D7BF3" w:rsidP="009D7BF3">
      <w:pPr>
        <w:spacing w:line="276" w:lineRule="auto"/>
        <w:ind w:right="-90"/>
        <w:rPr>
          <w:rFonts w:cs="B Nazanin"/>
          <w:b/>
          <w:bCs/>
          <w:rtl/>
        </w:rPr>
      </w:pPr>
    </w:p>
    <w:p w:rsidR="000508CE" w:rsidRPr="00D42F19" w:rsidRDefault="00D80499" w:rsidP="00213DFF">
      <w:pPr>
        <w:ind w:left="-180" w:right="-90"/>
        <w:rPr>
          <w:rFonts w:cs="B Nazanin"/>
          <w:b/>
          <w:bCs/>
          <w:u w:val="single"/>
        </w:rPr>
      </w:pPr>
      <w:r w:rsidRPr="00D42F19">
        <w:rPr>
          <w:rFonts w:cs="B Nazanin" w:hint="cs"/>
          <w:b/>
          <w:bCs/>
          <w:u w:val="single"/>
          <w:rtl/>
        </w:rPr>
        <w:t>تألیفات</w:t>
      </w:r>
    </w:p>
    <w:p w:rsidR="00D80499" w:rsidRPr="00D42F19" w:rsidRDefault="00D80499" w:rsidP="00213DFF">
      <w:pPr>
        <w:ind w:left="-180" w:right="-90"/>
        <w:rPr>
          <w:rFonts w:cs="B Nazanin"/>
          <w:b/>
          <w:bCs/>
          <w:rtl/>
        </w:rPr>
      </w:pPr>
    </w:p>
    <w:p w:rsidR="000508CE" w:rsidRPr="00D42F19" w:rsidRDefault="000508CE" w:rsidP="009164B6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انتشار مقالات حقوقی متعدد در نشریات علمی داخلی و خارجی؛</w:t>
      </w:r>
    </w:p>
    <w:p w:rsidR="000508CE" w:rsidRPr="00D42F19" w:rsidRDefault="00196A57" w:rsidP="00302288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تألیف یا ترجمه دوازده</w:t>
      </w:r>
      <w:r w:rsidR="000508CE" w:rsidRPr="00D42F19">
        <w:rPr>
          <w:rFonts w:cs="B Nazanin" w:hint="cs"/>
          <w:b/>
          <w:bCs/>
          <w:rtl/>
        </w:rPr>
        <w:t xml:space="preserve"> جلد کتاب به شرح زیر که برخی از </w:t>
      </w:r>
      <w:r w:rsidR="00736A09" w:rsidRPr="00D42F19">
        <w:rPr>
          <w:rFonts w:cs="B Nazanin" w:hint="cs"/>
          <w:b/>
          <w:bCs/>
          <w:rtl/>
        </w:rPr>
        <w:t>آ</w:t>
      </w:r>
      <w:r w:rsidR="000508CE" w:rsidRPr="00D42F19">
        <w:rPr>
          <w:rFonts w:cs="B Nazanin" w:hint="cs"/>
          <w:b/>
          <w:bCs/>
          <w:rtl/>
        </w:rPr>
        <w:t>نها متن اصلی درسی در رشته حقوق در دانشکده های مختلف می باشند</w:t>
      </w:r>
      <w:r w:rsidR="00DA6790" w:rsidRPr="00D42F19">
        <w:rPr>
          <w:rFonts w:cs="B Nazanin" w:hint="cs"/>
          <w:b/>
          <w:bCs/>
          <w:rtl/>
        </w:rPr>
        <w:t>.</w:t>
      </w:r>
      <w:r w:rsidR="000508CE" w:rsidRPr="00D42F19">
        <w:rPr>
          <w:rFonts w:cs="B Nazanin" w:hint="cs"/>
          <w:b/>
          <w:bCs/>
          <w:rtl/>
        </w:rPr>
        <w:t xml:space="preserve"> (</w:t>
      </w:r>
      <w:r w:rsidR="00302288" w:rsidRPr="00D42F19">
        <w:rPr>
          <w:rFonts w:cs="B Nazanin" w:hint="cs"/>
          <w:b/>
          <w:bCs/>
          <w:rtl/>
        </w:rPr>
        <w:t xml:space="preserve">هشت </w:t>
      </w:r>
      <w:r w:rsidR="000508CE" w:rsidRPr="00D42F19">
        <w:rPr>
          <w:rFonts w:cs="B Nazanin" w:hint="cs"/>
          <w:b/>
          <w:bCs/>
          <w:rtl/>
        </w:rPr>
        <w:t xml:space="preserve">عنوان اول تألیف و </w:t>
      </w:r>
      <w:r w:rsidR="0068589A" w:rsidRPr="00D42F19">
        <w:rPr>
          <w:rFonts w:cs="B Nazanin" w:hint="cs"/>
          <w:b/>
          <w:bCs/>
          <w:rtl/>
        </w:rPr>
        <w:t>پنج</w:t>
      </w:r>
      <w:r w:rsidR="000508CE" w:rsidRPr="00D42F19">
        <w:rPr>
          <w:rFonts w:cs="B Nazanin" w:hint="cs"/>
          <w:b/>
          <w:bCs/>
          <w:rtl/>
        </w:rPr>
        <w:t xml:space="preserve"> عنو</w:t>
      </w:r>
      <w:r w:rsidR="00DA6790" w:rsidRPr="00D42F19">
        <w:rPr>
          <w:rFonts w:cs="B Nazanin" w:hint="cs"/>
          <w:b/>
          <w:bCs/>
          <w:rtl/>
        </w:rPr>
        <w:t>ان بعدی ترجمه و توضیح می باشند)</w:t>
      </w:r>
    </w:p>
    <w:p w:rsidR="000508CE" w:rsidRPr="00D42F19" w:rsidRDefault="000508CE" w:rsidP="00302288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جرایم علیه</w:t>
      </w:r>
      <w:r w:rsidR="003F3B19" w:rsidRPr="00D42F19">
        <w:rPr>
          <w:rFonts w:cs="B Nazanin" w:hint="cs"/>
          <w:b/>
          <w:bCs/>
          <w:rtl/>
        </w:rPr>
        <w:t xml:space="preserve"> اموال و مالکیت؛ </w:t>
      </w:r>
    </w:p>
    <w:p w:rsidR="000508CE" w:rsidRPr="00D42F19" w:rsidRDefault="000508CE" w:rsidP="00302288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جرایم علی</w:t>
      </w:r>
      <w:r w:rsidR="003F3B19" w:rsidRPr="00D42F19">
        <w:rPr>
          <w:rFonts w:cs="B Nazanin" w:hint="cs"/>
          <w:b/>
          <w:bCs/>
          <w:rtl/>
        </w:rPr>
        <w:t>ه امنیت و آسایش عمومی؛ كه كتاب سال دانشگاهي دانشگاه تهران شده است.</w:t>
      </w:r>
    </w:p>
    <w:p w:rsidR="000508CE" w:rsidRPr="00D42F19" w:rsidRDefault="003F3B19" w:rsidP="009164B6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حقوق جزای بین الملل؛ (چاپ س</w:t>
      </w:r>
      <w:r w:rsidR="000508CE" w:rsidRPr="00D42F19">
        <w:rPr>
          <w:rFonts w:cs="B Nazanin" w:hint="cs"/>
          <w:b/>
          <w:bCs/>
          <w:rtl/>
        </w:rPr>
        <w:t>وم)</w:t>
      </w:r>
    </w:p>
    <w:p w:rsidR="000508CE" w:rsidRPr="00D42F19" w:rsidRDefault="000508CE" w:rsidP="009164B6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واژه نامه حقوق اسلامی؛</w:t>
      </w:r>
      <w:r w:rsidR="003F3B19" w:rsidRPr="00D42F19">
        <w:rPr>
          <w:rFonts w:cs="B Nazanin" w:hint="cs"/>
          <w:b/>
          <w:bCs/>
          <w:rtl/>
        </w:rPr>
        <w:t xml:space="preserve"> (انگليسي- فارسي)</w:t>
      </w:r>
      <w:r w:rsidRPr="00D42F19">
        <w:rPr>
          <w:rFonts w:cs="B Nazanin" w:hint="cs"/>
          <w:b/>
          <w:bCs/>
          <w:rtl/>
        </w:rPr>
        <w:t xml:space="preserve"> (چاپ هفتم)</w:t>
      </w:r>
    </w:p>
    <w:p w:rsidR="000508CE" w:rsidRPr="00D42F19" w:rsidRDefault="000508CE" w:rsidP="009164B6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واژه نامه حقوق جزا؛</w:t>
      </w:r>
      <w:r w:rsidR="003F3B19" w:rsidRPr="00D42F19">
        <w:rPr>
          <w:rFonts w:cs="B Nazanin" w:hint="cs"/>
          <w:b/>
          <w:bCs/>
          <w:rtl/>
        </w:rPr>
        <w:t xml:space="preserve"> (انگليسي- فارسي)</w:t>
      </w:r>
    </w:p>
    <w:p w:rsidR="000508CE" w:rsidRPr="00D42F19" w:rsidRDefault="000508CE" w:rsidP="009164B6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دادگاه کیفری بین الملل</w:t>
      </w:r>
      <w:r w:rsidR="00736A09" w:rsidRPr="00D42F19">
        <w:rPr>
          <w:rFonts w:cs="B Nazanin" w:hint="cs"/>
          <w:b/>
          <w:bCs/>
          <w:rtl/>
        </w:rPr>
        <w:t>ی</w:t>
      </w:r>
      <w:r w:rsidRPr="00D42F19">
        <w:rPr>
          <w:rFonts w:cs="B Nazanin" w:hint="cs"/>
          <w:b/>
          <w:bCs/>
          <w:rtl/>
        </w:rPr>
        <w:t>؛ (چاپ سوم)</w:t>
      </w:r>
    </w:p>
    <w:p w:rsidR="000508CE" w:rsidRPr="00D42F19" w:rsidRDefault="003F3B19" w:rsidP="009164B6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جرایم علیه اشخاص؛ (چاپ پنجم</w:t>
      </w:r>
      <w:r w:rsidR="000508CE" w:rsidRPr="00D42F19">
        <w:rPr>
          <w:rFonts w:cs="B Nazanin" w:hint="cs"/>
          <w:b/>
          <w:bCs/>
          <w:rtl/>
        </w:rPr>
        <w:t>)</w:t>
      </w:r>
    </w:p>
    <w:p w:rsidR="005D5B30" w:rsidRPr="00D42F19" w:rsidRDefault="005D5B30" w:rsidP="009164B6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سیمای حقوق در قرآن ( باهمکاری حجت الاسلام قرائتی و آقای مجتبی جاویدی)</w:t>
      </w:r>
    </w:p>
    <w:p w:rsidR="000508CE" w:rsidRPr="00D42F19" w:rsidRDefault="000508CE" w:rsidP="009164B6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تحلیل مبانی حقوق جزا؛</w:t>
      </w:r>
    </w:p>
    <w:p w:rsidR="000508CE" w:rsidRPr="00D42F19" w:rsidRDefault="000508CE" w:rsidP="009164B6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مروری بر حقوق جزای انگلستان؛</w:t>
      </w:r>
    </w:p>
    <w:p w:rsidR="000508CE" w:rsidRPr="00D42F19" w:rsidRDefault="000508CE" w:rsidP="009164B6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مروری بر حقوق قراردادها در انگلستان؛</w:t>
      </w:r>
    </w:p>
    <w:p w:rsidR="00EA34A7" w:rsidRPr="00D42F19" w:rsidRDefault="000508CE" w:rsidP="009164B6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مسایل تحلیلی از حقوق قراردادها در انگلستان؛</w:t>
      </w:r>
    </w:p>
    <w:p w:rsidR="0068589A" w:rsidRPr="00D42F19" w:rsidRDefault="0068589A" w:rsidP="009164B6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تحلیل مبانی حقوق جزای عمومی.</w:t>
      </w:r>
    </w:p>
    <w:p w:rsidR="009570A2" w:rsidRPr="00D42F19" w:rsidRDefault="00302288" w:rsidP="009164B6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 xml:space="preserve">حقوق جزای اختصاصی انگلستان </w:t>
      </w:r>
    </w:p>
    <w:p w:rsidR="00D80499" w:rsidRPr="00D42F19" w:rsidRDefault="00D80499" w:rsidP="00D80499">
      <w:pPr>
        <w:pStyle w:val="ListParagraph"/>
        <w:spacing w:line="276" w:lineRule="auto"/>
        <w:ind w:left="540" w:right="-90"/>
        <w:rPr>
          <w:rFonts w:cs="B Nazanin"/>
          <w:b/>
          <w:bCs/>
          <w:rtl/>
        </w:rPr>
      </w:pPr>
    </w:p>
    <w:p w:rsidR="00510863" w:rsidRPr="00D42F19" w:rsidRDefault="00510863" w:rsidP="00510863">
      <w:pPr>
        <w:ind w:left="-180" w:right="-90"/>
        <w:rPr>
          <w:rFonts w:cs="B Nazanin"/>
          <w:b/>
          <w:bCs/>
          <w:u w:val="single"/>
        </w:rPr>
      </w:pPr>
      <w:r w:rsidRPr="00D42F19">
        <w:rPr>
          <w:rFonts w:cs="B Nazanin" w:hint="cs"/>
          <w:b/>
          <w:bCs/>
          <w:u w:val="single"/>
          <w:rtl/>
        </w:rPr>
        <w:t xml:space="preserve">  عضویت در انجمن های علمی ، شوراها و </w:t>
      </w:r>
      <w:r w:rsidR="00D80499" w:rsidRPr="00D42F19">
        <w:rPr>
          <w:rFonts w:cs="B Nazanin" w:hint="cs"/>
          <w:b/>
          <w:bCs/>
          <w:u w:val="single"/>
          <w:rtl/>
        </w:rPr>
        <w:t>کمیسیونها</w:t>
      </w:r>
    </w:p>
    <w:p w:rsidR="00D80499" w:rsidRPr="00D42F19" w:rsidRDefault="00D80499" w:rsidP="00510863">
      <w:pPr>
        <w:ind w:left="-180" w:right="-90"/>
        <w:rPr>
          <w:rFonts w:cs="B Nazanin"/>
          <w:b/>
          <w:bCs/>
          <w:rtl/>
        </w:rPr>
      </w:pPr>
    </w:p>
    <w:p w:rsidR="00510863" w:rsidRPr="00D42F19" w:rsidRDefault="00F11940" w:rsidP="00510863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 xml:space="preserve">انجمن ایرانی حقوق جزا </w:t>
      </w:r>
    </w:p>
    <w:p w:rsidR="00F11940" w:rsidRPr="00D42F19" w:rsidRDefault="00F11940" w:rsidP="00510863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 xml:space="preserve">انجمن ایرانی جرم شناسی </w:t>
      </w:r>
    </w:p>
    <w:p w:rsidR="00572F9F" w:rsidRPr="00D42F19" w:rsidRDefault="00572F9F" w:rsidP="00510863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  <w:rtl/>
        </w:rPr>
      </w:pPr>
      <w:r w:rsidRPr="00D42F19">
        <w:rPr>
          <w:rFonts w:cs="B Nazanin" w:hint="cs"/>
          <w:b/>
          <w:bCs/>
          <w:rtl/>
        </w:rPr>
        <w:t>کمیسیون تخصصی گروه علوم انسانی هیأت ممیزه مرکزی وزارت علوم ، تحقیقات و فناوری</w:t>
      </w:r>
    </w:p>
    <w:p w:rsidR="00F11940" w:rsidRPr="00D42F19" w:rsidRDefault="00CA2239" w:rsidP="00F11940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 xml:space="preserve">شورای مرکزی نظارت بر مدارس غیر دولتی </w:t>
      </w:r>
    </w:p>
    <w:p w:rsidR="00CA2239" w:rsidRPr="00D42F19" w:rsidRDefault="00CA2239" w:rsidP="00F11940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 xml:space="preserve">شورای بازنگری دروس علوم انسانی ، وابسته به شورای عالی انقلاب فرهنگی </w:t>
      </w:r>
    </w:p>
    <w:p w:rsidR="009570A2" w:rsidRPr="00D42F19" w:rsidRDefault="009D7BF3" w:rsidP="00F11940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کمیسیون تخصصی علوم انسانی</w:t>
      </w:r>
      <w:r w:rsidR="009570A2" w:rsidRPr="00D42F19">
        <w:rPr>
          <w:rFonts w:cs="B Nazanin" w:hint="cs"/>
          <w:b/>
          <w:bCs/>
          <w:rtl/>
        </w:rPr>
        <w:t xml:space="preserve"> دانشگاه شهید بهشتی</w:t>
      </w:r>
    </w:p>
    <w:p w:rsidR="009570A2" w:rsidRPr="00D42F19" w:rsidRDefault="009570A2" w:rsidP="00F11940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عضو هیات ممیزه دانشگاه شهید بهشتی</w:t>
      </w:r>
    </w:p>
    <w:p w:rsidR="00D80499" w:rsidRDefault="00D80499" w:rsidP="00D80499">
      <w:pPr>
        <w:pStyle w:val="ListParagraph"/>
        <w:spacing w:line="276" w:lineRule="auto"/>
        <w:ind w:left="540" w:right="-90"/>
        <w:rPr>
          <w:rFonts w:cs="B Nazanin" w:hint="cs"/>
          <w:b/>
          <w:bCs/>
          <w:rtl/>
        </w:rPr>
      </w:pPr>
    </w:p>
    <w:p w:rsidR="00D42F19" w:rsidRDefault="00D42F19" w:rsidP="00D80499">
      <w:pPr>
        <w:pStyle w:val="ListParagraph"/>
        <w:spacing w:line="276" w:lineRule="auto"/>
        <w:ind w:left="540" w:right="-90"/>
        <w:rPr>
          <w:rFonts w:cs="B Nazanin" w:hint="cs"/>
          <w:b/>
          <w:bCs/>
          <w:rtl/>
        </w:rPr>
      </w:pPr>
    </w:p>
    <w:p w:rsidR="005D5B30" w:rsidRPr="00D42F19" w:rsidRDefault="005D5B30" w:rsidP="00CA2239">
      <w:pPr>
        <w:pStyle w:val="ListParagraph"/>
        <w:spacing w:line="276" w:lineRule="auto"/>
        <w:ind w:left="-126" w:right="-90"/>
        <w:rPr>
          <w:rFonts w:cs="B Nazanin"/>
          <w:b/>
          <w:bCs/>
          <w:u w:val="single"/>
        </w:rPr>
      </w:pPr>
      <w:r w:rsidRPr="00D42F19">
        <w:rPr>
          <w:rFonts w:cs="B Nazanin" w:hint="cs"/>
          <w:b/>
          <w:bCs/>
          <w:u w:val="single"/>
          <w:rtl/>
        </w:rPr>
        <w:t>عضویت در گروه های مردم نها د</w:t>
      </w:r>
    </w:p>
    <w:p w:rsidR="00D42F19" w:rsidRPr="00D42F19" w:rsidRDefault="00D42F19" w:rsidP="00D42F19">
      <w:pPr>
        <w:spacing w:line="276" w:lineRule="auto"/>
        <w:ind w:left="0" w:right="-90"/>
        <w:rPr>
          <w:rFonts w:cs="B Nazanin"/>
          <w:b/>
          <w:bCs/>
          <w:rtl/>
        </w:rPr>
      </w:pPr>
    </w:p>
    <w:p w:rsidR="005D5B30" w:rsidRPr="00D42F19" w:rsidRDefault="005D5B30" w:rsidP="005D5B30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 xml:space="preserve">عضو هیأت مدیره و هیأت امنای جامعه خیرین مسجد ساز </w:t>
      </w:r>
    </w:p>
    <w:p w:rsidR="005D5B30" w:rsidRPr="00D42F19" w:rsidRDefault="005D5B30" w:rsidP="005D5B30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 xml:space="preserve">عضو هیأت امنای ستاد اقامه نماز </w:t>
      </w:r>
    </w:p>
    <w:p w:rsidR="005D5B30" w:rsidRPr="00D42F19" w:rsidRDefault="005D5B30" w:rsidP="005D5B30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 xml:space="preserve">عضو هیأت امنای بنیاد حضرت مهدی "عج" </w:t>
      </w:r>
    </w:p>
    <w:p w:rsidR="009570A2" w:rsidRPr="00D42F19" w:rsidRDefault="009570A2" w:rsidP="005D5B30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 xml:space="preserve">عضو موسس حرکت رشد و اعتدال (حرا) </w:t>
      </w:r>
    </w:p>
    <w:p w:rsidR="00D80499" w:rsidRPr="00D42F19" w:rsidRDefault="00D80499" w:rsidP="00D42F19">
      <w:pPr>
        <w:spacing w:line="276" w:lineRule="auto"/>
        <w:ind w:right="-90"/>
        <w:rPr>
          <w:rFonts w:cs="B Nazanin"/>
          <w:b/>
          <w:bCs/>
        </w:rPr>
      </w:pPr>
    </w:p>
    <w:p w:rsidR="00D80499" w:rsidRPr="00D42F19" w:rsidRDefault="00D80499" w:rsidP="00D42F19">
      <w:pPr>
        <w:spacing w:line="276" w:lineRule="auto"/>
        <w:ind w:right="-90"/>
        <w:rPr>
          <w:rFonts w:cs="B Nazanin"/>
          <w:b/>
          <w:bCs/>
        </w:rPr>
      </w:pPr>
    </w:p>
    <w:p w:rsidR="00D80499" w:rsidRDefault="00D42F19" w:rsidP="00D42F19">
      <w:pPr>
        <w:pStyle w:val="ListParagraph"/>
        <w:spacing w:line="276" w:lineRule="auto"/>
        <w:ind w:left="-126" w:right="-90"/>
        <w:rPr>
          <w:rFonts w:cs="B Nazanin" w:hint="cs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>ع</w:t>
      </w:r>
      <w:r w:rsidR="00CA2239" w:rsidRPr="00D42F19">
        <w:rPr>
          <w:rFonts w:cs="B Nazanin" w:hint="cs"/>
          <w:b/>
          <w:bCs/>
          <w:u w:val="single"/>
          <w:rtl/>
        </w:rPr>
        <w:t xml:space="preserve">ضویت در هیأت تحریریه </w:t>
      </w:r>
      <w:r w:rsidR="005D5B30" w:rsidRPr="00D42F19">
        <w:rPr>
          <w:rFonts w:cs="B Nazanin" w:hint="cs"/>
          <w:b/>
          <w:bCs/>
          <w:u w:val="single"/>
          <w:rtl/>
        </w:rPr>
        <w:t xml:space="preserve">ی </w:t>
      </w:r>
      <w:r w:rsidR="00CA2239" w:rsidRPr="00D42F19">
        <w:rPr>
          <w:rFonts w:cs="B Nazanin" w:hint="cs"/>
          <w:b/>
          <w:bCs/>
          <w:u w:val="single"/>
          <w:rtl/>
        </w:rPr>
        <w:t xml:space="preserve">نشریات و مجلات تخصصی </w:t>
      </w:r>
    </w:p>
    <w:p w:rsidR="00D42F19" w:rsidRPr="00D42F19" w:rsidRDefault="00D42F19" w:rsidP="00D42F19">
      <w:pPr>
        <w:pStyle w:val="ListParagraph"/>
        <w:spacing w:line="276" w:lineRule="auto"/>
        <w:ind w:left="-126" w:right="-90"/>
        <w:rPr>
          <w:rFonts w:cs="B Nazanin"/>
          <w:b/>
          <w:bCs/>
          <w:u w:val="single"/>
        </w:rPr>
      </w:pPr>
    </w:p>
    <w:p w:rsidR="00CA2239" w:rsidRPr="00D42F19" w:rsidRDefault="009570A2" w:rsidP="00F11940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Style w:val="Strong"/>
          <w:rFonts w:ascii="Tahoma" w:hAnsi="Tahoma" w:cs="B Nazanin"/>
          <w:color w:val="000000" w:themeColor="text1"/>
          <w:rtl/>
        </w:rPr>
        <w:t>مجله علمي پژوهشي آموزه هاي قرآني</w:t>
      </w:r>
      <w:r w:rsidRPr="00D42F19">
        <w:rPr>
          <w:rStyle w:val="Strong"/>
          <w:rFonts w:ascii="Tahoma" w:hAnsi="Tahoma" w:cs="B Nazanin"/>
          <w:color w:val="0000FF"/>
        </w:rPr>
        <w:t xml:space="preserve"> </w:t>
      </w:r>
      <w:r w:rsidR="00CA2239" w:rsidRPr="00D42F19">
        <w:rPr>
          <w:rFonts w:cs="B Nazanin" w:hint="cs"/>
          <w:b/>
          <w:bCs/>
          <w:rtl/>
        </w:rPr>
        <w:t xml:space="preserve">( نشریه تخصصی دانشگاه علوم اسلامی رضوی </w:t>
      </w:r>
      <w:r w:rsidR="00CA2239" w:rsidRPr="00D42F19">
        <w:rPr>
          <w:rFonts w:ascii="Times New Roman" w:hAnsi="Times New Roman" w:cs="Times New Roman" w:hint="cs"/>
          <w:b/>
          <w:bCs/>
          <w:rtl/>
        </w:rPr>
        <w:t>–</w:t>
      </w:r>
      <w:r w:rsidR="00CA2239" w:rsidRPr="00D42F19">
        <w:rPr>
          <w:rFonts w:cs="B Nazanin" w:hint="cs"/>
          <w:b/>
          <w:bCs/>
          <w:rtl/>
        </w:rPr>
        <w:t xml:space="preserve"> مشهد) </w:t>
      </w:r>
    </w:p>
    <w:p w:rsidR="00CA2239" w:rsidRPr="00D42F19" w:rsidRDefault="00993B55" w:rsidP="00F11940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 xml:space="preserve">دیدگاههای حقوقی (نشریه تخصصی دانشگاه علوم قضایی </w:t>
      </w:r>
      <w:r w:rsidRPr="00D42F19">
        <w:rPr>
          <w:rFonts w:ascii="Times New Roman" w:hAnsi="Times New Roman" w:cs="Times New Roman" w:hint="cs"/>
          <w:b/>
          <w:bCs/>
          <w:rtl/>
        </w:rPr>
        <w:t>–</w:t>
      </w:r>
      <w:r w:rsidRPr="00D42F19">
        <w:rPr>
          <w:rFonts w:cs="B Nazanin" w:hint="cs"/>
          <w:b/>
          <w:bCs/>
          <w:rtl/>
        </w:rPr>
        <w:t xml:space="preserve"> تهران ) </w:t>
      </w:r>
    </w:p>
    <w:p w:rsidR="00993B55" w:rsidRPr="00D42F19" w:rsidRDefault="00993B55" w:rsidP="00F11940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>دادرسی (نشریه تحصصی سازمان قضایی نیروها</w:t>
      </w:r>
      <w:r w:rsidR="00C9521A" w:rsidRPr="00D42F19">
        <w:rPr>
          <w:rFonts w:cs="B Nazanin" w:hint="cs"/>
          <w:b/>
          <w:bCs/>
          <w:rtl/>
        </w:rPr>
        <w:t>ی مسلح</w:t>
      </w:r>
      <w:r w:rsidRPr="00D42F19">
        <w:rPr>
          <w:rFonts w:cs="B Nazanin" w:hint="cs"/>
          <w:b/>
          <w:bCs/>
          <w:rtl/>
        </w:rPr>
        <w:t xml:space="preserve">) </w:t>
      </w:r>
    </w:p>
    <w:p w:rsidR="00C9521A" w:rsidRPr="00D42F19" w:rsidRDefault="00C9521A" w:rsidP="009570A2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 xml:space="preserve">نامه مفید ( نشریه تخصصی </w:t>
      </w:r>
      <w:r w:rsidR="009570A2" w:rsidRPr="00D42F19">
        <w:rPr>
          <w:rFonts w:cs="B Nazanin" w:hint="cs"/>
          <w:b/>
          <w:bCs/>
          <w:rtl/>
        </w:rPr>
        <w:t>دانشگاه مفید</w:t>
      </w:r>
      <w:r w:rsidRPr="00D42F19">
        <w:rPr>
          <w:rFonts w:cs="B Nazanin" w:hint="cs"/>
          <w:b/>
          <w:bCs/>
          <w:rtl/>
        </w:rPr>
        <w:t xml:space="preserve">) </w:t>
      </w:r>
    </w:p>
    <w:p w:rsidR="00C9521A" w:rsidRPr="00D42F19" w:rsidRDefault="00C9521A" w:rsidP="00F11940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 xml:space="preserve">فقه و حقوق خانواده ( نشریه تخصصی واحد خواهران دانشگاه امام صادق "ع" رشته حقوق ) </w:t>
      </w:r>
    </w:p>
    <w:p w:rsidR="00C9521A" w:rsidRPr="00D42F19" w:rsidRDefault="00C9521A" w:rsidP="00F11940">
      <w:pPr>
        <w:pStyle w:val="ListParagraph"/>
        <w:numPr>
          <w:ilvl w:val="0"/>
          <w:numId w:val="8"/>
        </w:numPr>
        <w:spacing w:line="276" w:lineRule="auto"/>
        <w:ind w:right="-90"/>
        <w:rPr>
          <w:rFonts w:cs="B Nazanin"/>
          <w:b/>
          <w:bCs/>
        </w:rPr>
      </w:pPr>
      <w:r w:rsidRPr="00D42F19">
        <w:rPr>
          <w:rFonts w:cs="B Nazanin" w:hint="cs"/>
          <w:b/>
          <w:bCs/>
          <w:rtl/>
        </w:rPr>
        <w:t xml:space="preserve">مجله حقوقی دادگستری </w:t>
      </w:r>
    </w:p>
    <w:sectPr w:rsidR="00C9521A" w:rsidRPr="00D42F19" w:rsidSect="00F90E1E">
      <w:pgSz w:w="11906" w:h="16838"/>
      <w:pgMar w:top="98" w:right="926" w:bottom="851" w:left="900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1B" w:rsidRDefault="0013511B" w:rsidP="00213DFF">
      <w:r>
        <w:separator/>
      </w:r>
    </w:p>
  </w:endnote>
  <w:endnote w:type="continuationSeparator" w:id="0">
    <w:p w:rsidR="0013511B" w:rsidRDefault="0013511B" w:rsidP="0021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1B" w:rsidRDefault="0013511B" w:rsidP="00213DFF">
      <w:r>
        <w:separator/>
      </w:r>
    </w:p>
  </w:footnote>
  <w:footnote w:type="continuationSeparator" w:id="0">
    <w:p w:rsidR="0013511B" w:rsidRDefault="0013511B" w:rsidP="00213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6982"/>
    <w:multiLevelType w:val="hybridMultilevel"/>
    <w:tmpl w:val="B4580934"/>
    <w:lvl w:ilvl="0" w:tplc="34B0C4BA">
      <w:start w:val="14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CF52031"/>
    <w:multiLevelType w:val="hybridMultilevel"/>
    <w:tmpl w:val="BD04E01E"/>
    <w:lvl w:ilvl="0" w:tplc="A7E0BA6E">
      <w:start w:val="14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49B0CEF"/>
    <w:multiLevelType w:val="hybridMultilevel"/>
    <w:tmpl w:val="B4AA885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9AE7EC5"/>
    <w:multiLevelType w:val="hybridMultilevel"/>
    <w:tmpl w:val="3B3E3E04"/>
    <w:lvl w:ilvl="0" w:tplc="09C0697C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3B601839"/>
    <w:multiLevelType w:val="hybridMultilevel"/>
    <w:tmpl w:val="475040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4D7D04FD"/>
    <w:multiLevelType w:val="hybridMultilevel"/>
    <w:tmpl w:val="7C94AC70"/>
    <w:lvl w:ilvl="0" w:tplc="0409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6">
    <w:nsid w:val="57162101"/>
    <w:multiLevelType w:val="hybridMultilevel"/>
    <w:tmpl w:val="6DEEA4D4"/>
    <w:lvl w:ilvl="0" w:tplc="800A6440">
      <w:start w:val="13"/>
      <w:numFmt w:val="bullet"/>
      <w:lvlText w:val="-"/>
      <w:lvlJc w:val="left"/>
      <w:pPr>
        <w:ind w:left="1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715B6F9D"/>
    <w:multiLevelType w:val="hybridMultilevel"/>
    <w:tmpl w:val="DEC49C1E"/>
    <w:lvl w:ilvl="0" w:tplc="19DC53D0">
      <w:start w:val="1"/>
      <w:numFmt w:val="bullet"/>
      <w:lvlText w:val="-"/>
      <w:lvlJc w:val="left"/>
      <w:pPr>
        <w:ind w:left="18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718D0F4D"/>
    <w:multiLevelType w:val="hybridMultilevel"/>
    <w:tmpl w:val="74FC625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DFF"/>
    <w:rsid w:val="00007D7E"/>
    <w:rsid w:val="00022D50"/>
    <w:rsid w:val="000305F7"/>
    <w:rsid w:val="000508CE"/>
    <w:rsid w:val="00051900"/>
    <w:rsid w:val="00085866"/>
    <w:rsid w:val="000E7AD9"/>
    <w:rsid w:val="000F04C9"/>
    <w:rsid w:val="0013511B"/>
    <w:rsid w:val="00196A57"/>
    <w:rsid w:val="001973B8"/>
    <w:rsid w:val="001D53A6"/>
    <w:rsid w:val="001E1995"/>
    <w:rsid w:val="00213219"/>
    <w:rsid w:val="00213DFF"/>
    <w:rsid w:val="00282B50"/>
    <w:rsid w:val="002912D5"/>
    <w:rsid w:val="002B7247"/>
    <w:rsid w:val="00302288"/>
    <w:rsid w:val="00363E1D"/>
    <w:rsid w:val="003A46D5"/>
    <w:rsid w:val="003F3B19"/>
    <w:rsid w:val="00426A74"/>
    <w:rsid w:val="00475909"/>
    <w:rsid w:val="004E123D"/>
    <w:rsid w:val="00503F6D"/>
    <w:rsid w:val="00510863"/>
    <w:rsid w:val="00545580"/>
    <w:rsid w:val="00572F9F"/>
    <w:rsid w:val="00580EE0"/>
    <w:rsid w:val="005A2D81"/>
    <w:rsid w:val="005C58F8"/>
    <w:rsid w:val="005D5B30"/>
    <w:rsid w:val="005E77C5"/>
    <w:rsid w:val="0060365D"/>
    <w:rsid w:val="006133A4"/>
    <w:rsid w:val="006373B7"/>
    <w:rsid w:val="0068589A"/>
    <w:rsid w:val="00697E25"/>
    <w:rsid w:val="006F1A37"/>
    <w:rsid w:val="006F24B2"/>
    <w:rsid w:val="00701C51"/>
    <w:rsid w:val="00710207"/>
    <w:rsid w:val="00736A09"/>
    <w:rsid w:val="00747013"/>
    <w:rsid w:val="0077779C"/>
    <w:rsid w:val="007E3F8A"/>
    <w:rsid w:val="008119BD"/>
    <w:rsid w:val="008709FA"/>
    <w:rsid w:val="008D1839"/>
    <w:rsid w:val="008E148C"/>
    <w:rsid w:val="008E643D"/>
    <w:rsid w:val="009164B6"/>
    <w:rsid w:val="00935580"/>
    <w:rsid w:val="009570A2"/>
    <w:rsid w:val="00982E8F"/>
    <w:rsid w:val="00993B55"/>
    <w:rsid w:val="009D7BF3"/>
    <w:rsid w:val="009E7D7E"/>
    <w:rsid w:val="009F2D85"/>
    <w:rsid w:val="00AC388E"/>
    <w:rsid w:val="00AE61AD"/>
    <w:rsid w:val="00AF3E80"/>
    <w:rsid w:val="00B360F4"/>
    <w:rsid w:val="00B719CB"/>
    <w:rsid w:val="00B86CDA"/>
    <w:rsid w:val="00B90AD2"/>
    <w:rsid w:val="00BF365A"/>
    <w:rsid w:val="00C62933"/>
    <w:rsid w:val="00C8432A"/>
    <w:rsid w:val="00C94333"/>
    <w:rsid w:val="00C948C5"/>
    <w:rsid w:val="00C9521A"/>
    <w:rsid w:val="00CA2239"/>
    <w:rsid w:val="00D42F19"/>
    <w:rsid w:val="00D45717"/>
    <w:rsid w:val="00D80499"/>
    <w:rsid w:val="00D91394"/>
    <w:rsid w:val="00DA0EC2"/>
    <w:rsid w:val="00DA6790"/>
    <w:rsid w:val="00DF74F7"/>
    <w:rsid w:val="00E21BDB"/>
    <w:rsid w:val="00E93BCF"/>
    <w:rsid w:val="00E94275"/>
    <w:rsid w:val="00EA34A7"/>
    <w:rsid w:val="00EB36D0"/>
    <w:rsid w:val="00EC7F4B"/>
    <w:rsid w:val="00EF6E6A"/>
    <w:rsid w:val="00F004D2"/>
    <w:rsid w:val="00F11940"/>
    <w:rsid w:val="00F364C7"/>
    <w:rsid w:val="00F85290"/>
    <w:rsid w:val="00F86D3F"/>
    <w:rsid w:val="00F90E1E"/>
    <w:rsid w:val="00F916B5"/>
    <w:rsid w:val="00FD7850"/>
    <w:rsid w:val="00FF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3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DFF"/>
  </w:style>
  <w:style w:type="paragraph" w:styleId="Footer">
    <w:name w:val="footer"/>
    <w:basedOn w:val="Normal"/>
    <w:link w:val="FooterChar"/>
    <w:uiPriority w:val="99"/>
    <w:semiHidden/>
    <w:unhideWhenUsed/>
    <w:rsid w:val="00213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DFF"/>
  </w:style>
  <w:style w:type="paragraph" w:styleId="ListParagraph">
    <w:name w:val="List Paragraph"/>
    <w:basedOn w:val="Normal"/>
    <w:uiPriority w:val="34"/>
    <w:qFormat/>
    <w:rsid w:val="00EA34A7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57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5VXMWDDNTVKU-183-180</_dlc_DocId>
    <_dlc_DocIdUrl xmlns="d2289274-6128-4816-ae07-41a25b982335">
      <Url>http://www.sbu.ac.ir/CHPD/_layouts/DocIdRedir.aspx?ID=5VXMWDDNTVKU-183-180</Url>
      <Description>5VXMWDDNTVKU-183-180</Description>
    </_dlc_DocIdUrl>
    <PublishingExpirationDate xmlns="http://schemas.microsoft.com/sharepoint/v3" xsi:nil="true"/>
    <PublishingStartDate xmlns="http://schemas.microsoft.com/sharepoint/v3" xsi:nil="true"/>
    <_dlc_DocIdPersistId xmlns="d2289274-6128-4816-ae07-41a25b982335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399C9141568B24C982CEEE0687E78EE" ma:contentTypeVersion="1" ma:contentTypeDescription="یک سند جدید ایجاد کنید." ma:contentTypeScope="" ma:versionID="a7aa3c0cf1d458e6b91ddba01fcba63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BCE3E-AC1C-4482-B3DB-9DF4D445C2F1}"/>
</file>

<file path=customXml/itemProps2.xml><?xml version="1.0" encoding="utf-8"?>
<ds:datastoreItem xmlns:ds="http://schemas.openxmlformats.org/officeDocument/2006/customXml" ds:itemID="{E9ED07C5-6BB3-4799-AB5C-C5987113BBFE}"/>
</file>

<file path=customXml/itemProps3.xml><?xml version="1.0" encoding="utf-8"?>
<ds:datastoreItem xmlns:ds="http://schemas.openxmlformats.org/officeDocument/2006/customXml" ds:itemID="{1F3FE6CC-BC7D-4043-AA35-2D46B8CC46FC}"/>
</file>

<file path=customXml/itemProps4.xml><?xml version="1.0" encoding="utf-8"?>
<ds:datastoreItem xmlns:ds="http://schemas.openxmlformats.org/officeDocument/2006/customXml" ds:itemID="{C25348FC-8DD5-4229-B3B9-500B7819A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f.zamani</cp:lastModifiedBy>
  <cp:revision>2</cp:revision>
  <cp:lastPrinted>2014-02-01T07:01:00Z</cp:lastPrinted>
  <dcterms:created xsi:type="dcterms:W3CDTF">2014-02-01T07:02:00Z</dcterms:created>
  <dcterms:modified xsi:type="dcterms:W3CDTF">2014-02-01T07:02:00Z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0x0101009399C9141568B24C982CEEE0687E78EE</vt:lpwstr>
  </property>
  <property fmtid="{D5CDD505-2E9C-101B-9397-08002B2CF9AE}" pid="3" name="_dlc_DocIdItemGuid">
    <vt:lpwstr>627113d7-fa31-4ab9-9374-6f4eb7e6bfdc</vt:lpwstr>
  </property>
  <property fmtid="{D5CDD505-2E9C-101B-9397-08002B2CF9AE}" pid="4" name="Order">
    <vt:r8>18000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